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179DE" w:rsidRPr="00D179DE" w:rsidRDefault="00D179DE" w:rsidP="00D179DE">
      <w:pPr>
        <w:rPr>
          <w:rFonts w:ascii="Verdana" w:hAnsi="Verdana" w:cs="Arial"/>
          <w:color w:val="2D0A90"/>
          <w:szCs w:val="28"/>
        </w:rPr>
      </w:pPr>
      <w:r w:rsidRPr="00D179DE">
        <w:rPr>
          <w:rFonts w:ascii="Verdana" w:hAnsi="Verdana" w:cs="Arial"/>
          <w:color w:val="2D0A90"/>
          <w:szCs w:val="28"/>
        </w:rPr>
        <w:t>IL SECOLO XIX              31 luglio 2008</w:t>
      </w:r>
    </w:p>
    <w:p w:rsidR="00D179DE" w:rsidRPr="00D179DE" w:rsidRDefault="00D179DE" w:rsidP="00D179DE">
      <w:pPr>
        <w:ind w:left="288" w:hanging="288"/>
        <w:rPr>
          <w:rFonts w:ascii="Verdana" w:hAnsi="Verdana"/>
          <w:color w:val="2D0A90"/>
          <w:spacing w:val="-6"/>
          <w:sz w:val="36"/>
          <w:szCs w:val="36"/>
        </w:rPr>
      </w:pPr>
    </w:p>
    <w:p w:rsidR="00D179DE" w:rsidRPr="00D179DE" w:rsidRDefault="00D179DE" w:rsidP="00D179DE">
      <w:pPr>
        <w:ind w:left="288" w:hanging="288"/>
        <w:rPr>
          <w:rFonts w:ascii="Verdana" w:hAnsi="Verdana"/>
          <w:color w:val="2D0A90"/>
          <w:spacing w:val="-6"/>
          <w:sz w:val="72"/>
          <w:szCs w:val="52"/>
        </w:rPr>
      </w:pPr>
      <w:r w:rsidRPr="00D179DE">
        <w:rPr>
          <w:rFonts w:ascii="Verdana" w:hAnsi="Verdana"/>
          <w:color w:val="2D0A90"/>
          <w:spacing w:val="-6"/>
          <w:sz w:val="72"/>
          <w:szCs w:val="52"/>
        </w:rPr>
        <w:t xml:space="preserve">CEP, L'INTEGRAZIONE PARTE </w:t>
      </w:r>
    </w:p>
    <w:p w:rsidR="00D179DE" w:rsidRPr="00D179DE" w:rsidRDefault="00D179DE" w:rsidP="00D179DE">
      <w:pPr>
        <w:ind w:left="288" w:hanging="288"/>
        <w:rPr>
          <w:rFonts w:ascii="Verdana" w:hAnsi="Verdana"/>
          <w:color w:val="2D0A90"/>
          <w:spacing w:val="-6"/>
          <w:sz w:val="52"/>
          <w:szCs w:val="52"/>
        </w:rPr>
      </w:pPr>
      <w:r w:rsidRPr="00D179DE">
        <w:rPr>
          <w:rFonts w:ascii="Verdana" w:hAnsi="Verdana"/>
          <w:color w:val="2D0A90"/>
          <w:spacing w:val="-6"/>
          <w:sz w:val="72"/>
          <w:szCs w:val="52"/>
        </w:rPr>
        <w:t xml:space="preserve">DA UN TORNEO </w:t>
      </w:r>
      <w:proofErr w:type="spellStart"/>
      <w:r w:rsidRPr="00D179DE">
        <w:rPr>
          <w:rFonts w:ascii="Verdana" w:hAnsi="Verdana"/>
          <w:color w:val="2D0A90"/>
          <w:spacing w:val="-6"/>
          <w:sz w:val="72"/>
          <w:szCs w:val="52"/>
        </w:rPr>
        <w:t>DI</w:t>
      </w:r>
      <w:proofErr w:type="spellEnd"/>
      <w:r w:rsidRPr="00D179DE">
        <w:rPr>
          <w:rFonts w:ascii="Verdana" w:hAnsi="Verdana"/>
          <w:color w:val="2D0A90"/>
          <w:spacing w:val="-6"/>
          <w:sz w:val="72"/>
          <w:szCs w:val="52"/>
        </w:rPr>
        <w:t xml:space="preserve"> CALCIO</w:t>
      </w:r>
    </w:p>
    <w:p w:rsidR="00D179DE" w:rsidRPr="00D179DE" w:rsidRDefault="00D179DE" w:rsidP="00D179DE">
      <w:pPr>
        <w:ind w:firstLine="851"/>
        <w:rPr>
          <w:rFonts w:ascii="Verdana" w:hAnsi="Verdana"/>
          <w:color w:val="2D0A90"/>
          <w:sz w:val="22"/>
          <w:szCs w:val="22"/>
        </w:rPr>
      </w:pPr>
    </w:p>
    <w:p w:rsidR="00D179DE" w:rsidRPr="00D179DE" w:rsidRDefault="00D179DE" w:rsidP="00D179DE">
      <w:pPr>
        <w:ind w:firstLine="851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 xml:space="preserve">C'E' CAMPIONATO e campionato. 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 xml:space="preserve">C'è la Champions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league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e la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Ceppions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league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. 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 xml:space="preserve">Neppure parenti, è chiaro. Solo assonanze e la lingua che incespica sulla doppia "p" dei piccolo torneo del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>, quartiere dove l'int</w:t>
      </w:r>
      <w:r w:rsidRPr="00D179DE">
        <w:rPr>
          <w:rFonts w:ascii="Verdana" w:hAnsi="Verdana"/>
          <w:color w:val="2D0A90"/>
          <w:sz w:val="22"/>
          <w:szCs w:val="22"/>
        </w:rPr>
        <w:softHyphen/>
        <w:t xml:space="preserve">egrazione è all'ordine del giorno. 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 xml:space="preserve">Non si gioca a San Siro, ma sul campetto da cinque del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>, sempre a disposizione di chiunque voglia tirare quattro calci ad un pallone.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>Non ci sono campioni strapagati, ma ragaz</w:t>
      </w:r>
      <w:r w:rsidRPr="00D179DE">
        <w:rPr>
          <w:rFonts w:ascii="Verdana" w:hAnsi="Verdana"/>
          <w:color w:val="2D0A90"/>
          <w:sz w:val="22"/>
          <w:szCs w:val="22"/>
        </w:rPr>
        <w:softHyphen/>
        <w:t>zini (70 quest'anno) dai 6 ai 17 anni, tutti insieme appassionatamente in</w:t>
      </w:r>
      <w:r w:rsidRPr="00D179DE">
        <w:rPr>
          <w:rFonts w:ascii="Verdana" w:hAnsi="Verdana"/>
          <w:color w:val="2D0A90"/>
          <w:sz w:val="22"/>
          <w:szCs w:val="22"/>
        </w:rPr>
        <w:softHyphen/>
        <w:t>torno ad un pallone da calcio in parti</w:t>
      </w:r>
      <w:r w:rsidRPr="00D179DE">
        <w:rPr>
          <w:rFonts w:ascii="Verdana" w:hAnsi="Verdana"/>
          <w:color w:val="2D0A90"/>
          <w:sz w:val="22"/>
          <w:szCs w:val="22"/>
        </w:rPr>
        <w:softHyphen/>
        <w:t xml:space="preserve">telle rigorosamente infrasettimanali che non durano più di mezz'ora. È la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Ceppions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League che si conclude ve</w:t>
      </w:r>
      <w:r w:rsidRPr="00D179DE">
        <w:rPr>
          <w:rFonts w:ascii="Verdana" w:hAnsi="Verdana"/>
          <w:color w:val="2D0A90"/>
          <w:sz w:val="22"/>
          <w:szCs w:val="22"/>
        </w:rPr>
        <w:softHyphen/>
        <w:t xml:space="preserve">nerdì sera, organizzata e ideata dal Consorzio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in collaborazione con la Rete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Let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Ponente e con la collaborazione del Circolo Arciragazzi Prometeo. 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>All'organizzazione parte</w:t>
      </w:r>
      <w:r w:rsidRPr="00D179DE">
        <w:rPr>
          <w:rFonts w:ascii="Verdana" w:hAnsi="Verdana"/>
          <w:color w:val="2D0A90"/>
          <w:sz w:val="22"/>
          <w:szCs w:val="22"/>
        </w:rPr>
        <w:softHyphen/>
        <w:t xml:space="preserve">cipano animatori, volontari e soci delle associazioni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e Prome</w:t>
      </w:r>
      <w:r w:rsidRPr="00D179DE">
        <w:rPr>
          <w:rFonts w:ascii="Verdana" w:hAnsi="Verdana"/>
          <w:color w:val="2D0A90"/>
          <w:sz w:val="22"/>
          <w:szCs w:val="22"/>
        </w:rPr>
        <w:softHyphen/>
        <w:t>teo.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 xml:space="preserve">Al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, dove da anni convivono genti diverse per cultura, etnia e religione, accade che anche bambini di età diversa giochino a calcio insieme. Due gruppi, come non si vedrebbero mai in un torneo vero, dai 6 agli 11 anni e dai 12 ai 17. </w:t>
      </w: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>«Qui si gioca per stare insieme, per amalgamare i ra</w:t>
      </w:r>
      <w:r w:rsidRPr="00D179DE">
        <w:rPr>
          <w:rFonts w:ascii="Verdana" w:hAnsi="Verdana"/>
          <w:color w:val="2D0A90"/>
          <w:sz w:val="22"/>
          <w:szCs w:val="22"/>
        </w:rPr>
        <w:softHyphen/>
        <w:t xml:space="preserve">gazzini e far incontrare le famiglie - spiega Carlo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, presidente del consorzio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- Il fatto che a contendersi il pallone siano squadre con differenti età e molte bambine partecipanti è testimonianza dello spirito ludico e comunitario del torneo,molto atteso e partecipato dai bam</w:t>
      </w:r>
      <w:r w:rsidRPr="00D179DE">
        <w:rPr>
          <w:rFonts w:ascii="Verdana" w:hAnsi="Verdana"/>
          <w:color w:val="2D0A90"/>
          <w:sz w:val="22"/>
          <w:szCs w:val="22"/>
        </w:rPr>
        <w:softHyphen/>
        <w:t>bini e dai ragazzi del quartiere».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 xml:space="preserve">L'insolito torneo si disputa al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da undici anni con questa edizione. Ideata e promossa dall'Arci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>, realizzata nell'ambito della progetta</w:t>
      </w:r>
      <w:r w:rsidRPr="00D179DE">
        <w:rPr>
          <w:rFonts w:ascii="Verdana" w:hAnsi="Verdana"/>
          <w:color w:val="2D0A90"/>
          <w:sz w:val="22"/>
          <w:szCs w:val="22"/>
        </w:rPr>
        <w:softHyphen/>
        <w:t xml:space="preserve">zione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Let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(Laboratori Educativi Ter</w:t>
      </w:r>
      <w:r w:rsidRPr="00D179DE">
        <w:rPr>
          <w:rFonts w:ascii="Verdana" w:hAnsi="Verdana"/>
          <w:color w:val="2D0A90"/>
          <w:sz w:val="22"/>
          <w:szCs w:val="22"/>
        </w:rPr>
        <w:softHyphen/>
        <w:t xml:space="preserve">ritoriali) del Comune di Genova, può contare sulla concreta collaborazione del Circolo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ArciRagazzi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Prome</w:t>
      </w:r>
      <w:r w:rsidRPr="00D179DE">
        <w:rPr>
          <w:rFonts w:ascii="Verdana" w:hAnsi="Verdana"/>
          <w:color w:val="2D0A90"/>
          <w:sz w:val="22"/>
          <w:szCs w:val="22"/>
        </w:rPr>
        <w:softHyphen/>
        <w:t>teo.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>Per tutto il mese di luglio, incu</w:t>
      </w:r>
      <w:r w:rsidRPr="00D179DE">
        <w:rPr>
          <w:rFonts w:ascii="Verdana" w:hAnsi="Verdana"/>
          <w:color w:val="2D0A90"/>
          <w:sz w:val="22"/>
          <w:szCs w:val="22"/>
        </w:rPr>
        <w:softHyphen/>
        <w:t>ranti dei caldo, le 8 squadre hanno lottato per conquistare le finali per il primo posto, che si tengono, come sempre, "in notturna" (inizio alle 20.30), venerdì 1 agosto.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>Scenderanno comunque tutti in campo (si disputeranno infatti anche le "finaline" per il terzo e quarto posto) perché lo spirito è quello giusto.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>«L'atmosfera è di festa non solo per i bambini ma anche per le fami</w:t>
      </w:r>
      <w:r w:rsidRPr="00D179DE">
        <w:rPr>
          <w:rFonts w:ascii="Verdana" w:hAnsi="Verdana"/>
          <w:color w:val="2D0A90"/>
          <w:sz w:val="22"/>
          <w:szCs w:val="22"/>
        </w:rPr>
        <w:softHyphen/>
        <w:t>glie, un'occasione nella quale un piz</w:t>
      </w:r>
      <w:r w:rsidRPr="00D179DE">
        <w:rPr>
          <w:rFonts w:ascii="Verdana" w:hAnsi="Verdana"/>
          <w:color w:val="2D0A90"/>
          <w:sz w:val="22"/>
          <w:szCs w:val="22"/>
        </w:rPr>
        <w:softHyphen/>
        <w:t>zico di sano agonismo si trasforma nello strumento più semplice per dare il giusto condimento ad una se</w:t>
      </w:r>
      <w:r w:rsidRPr="00D179DE">
        <w:rPr>
          <w:rFonts w:ascii="Verdana" w:hAnsi="Verdana"/>
          <w:color w:val="2D0A90"/>
          <w:sz w:val="22"/>
          <w:szCs w:val="22"/>
        </w:rPr>
        <w:softHyphen/>
        <w:t xml:space="preserve">rata di divertimento» aggiunge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Be</w:t>
      </w:r>
      <w:r w:rsidRPr="00D179DE">
        <w:rPr>
          <w:rFonts w:ascii="Verdana" w:hAnsi="Verdana"/>
          <w:color w:val="2D0A90"/>
          <w:sz w:val="22"/>
          <w:szCs w:val="22"/>
        </w:rPr>
        <w:softHyphen/>
        <w:t>sana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>. A rendere il torneo ancora più gra</w:t>
      </w:r>
      <w:r w:rsidRPr="00D179DE">
        <w:rPr>
          <w:rFonts w:ascii="Verdana" w:hAnsi="Verdana"/>
          <w:color w:val="2D0A90"/>
          <w:sz w:val="22"/>
          <w:szCs w:val="22"/>
        </w:rPr>
        <w:softHyphen/>
        <w:t xml:space="preserve">dito quest'estate è che quest'anno l'area dei consorzio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è "muta". 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 xml:space="preserve">Di solito ad allietare le serate del </w:t>
      </w:r>
      <w:proofErr w:type="spellStart"/>
      <w:r w:rsidRPr="00D179DE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D179DE">
        <w:rPr>
          <w:rFonts w:ascii="Verdana" w:hAnsi="Verdana"/>
          <w:color w:val="2D0A90"/>
          <w:sz w:val="22"/>
          <w:szCs w:val="22"/>
        </w:rPr>
        <w:t xml:space="preserve"> c'era la musica, quest'anno no, c'è invece il cantiere che, entro di</w:t>
      </w:r>
      <w:r w:rsidRPr="00D179DE">
        <w:rPr>
          <w:rFonts w:ascii="Verdana" w:hAnsi="Verdana"/>
          <w:color w:val="2D0A90"/>
          <w:sz w:val="22"/>
          <w:szCs w:val="22"/>
        </w:rPr>
        <w:softHyphen/>
        <w:t>cembre, dovrà realizzare la copertura della pista da pattinaggio.</w:t>
      </w: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  <w:r w:rsidRPr="00D179DE">
        <w:rPr>
          <w:rFonts w:ascii="Verdana" w:hAnsi="Verdana"/>
          <w:color w:val="2D0A90"/>
          <w:sz w:val="22"/>
          <w:szCs w:val="22"/>
        </w:rPr>
        <w:t>Sofferenza transitoria perché da gennaio, sotto la struttura coperta, potranno essere programmati eventi indipendente</w:t>
      </w:r>
      <w:r w:rsidRPr="00D179DE">
        <w:rPr>
          <w:rFonts w:ascii="Verdana" w:hAnsi="Verdana"/>
          <w:color w:val="2D0A90"/>
          <w:sz w:val="22"/>
          <w:szCs w:val="22"/>
        </w:rPr>
        <w:softHyphen/>
        <w:t>mente dalla temperatura esterna.</w:t>
      </w:r>
    </w:p>
    <w:p w:rsid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Pr="00D179DE" w:rsidRDefault="00D179DE" w:rsidP="00D179DE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D179DE" w:rsidRPr="00D179DE" w:rsidRDefault="00D179DE" w:rsidP="00D179DE">
      <w:pPr>
        <w:ind w:firstLine="787"/>
        <w:rPr>
          <w:rFonts w:ascii="Verdana" w:hAnsi="Verdana"/>
          <w:color w:val="2D0A90"/>
        </w:rPr>
      </w:pPr>
      <w:proofErr w:type="spellStart"/>
      <w:r w:rsidRPr="00D179DE">
        <w:rPr>
          <w:rFonts w:ascii="Verdana" w:hAnsi="Verdana"/>
          <w:color w:val="2D0A90"/>
        </w:rPr>
        <w:t>AL.COST</w:t>
      </w:r>
      <w:proofErr w:type="spellEnd"/>
    </w:p>
    <w:p w:rsidR="00522FEC" w:rsidRPr="000B0EDF" w:rsidRDefault="00522FEC" w:rsidP="000B0EDF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sectPr w:rsidR="00522FEC" w:rsidRPr="000B0ED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22FEC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2016-05-30T16:42:00Z</dcterms:created>
  <dcterms:modified xsi:type="dcterms:W3CDTF">2016-05-30T16:42:00Z</dcterms:modified>
</cp:coreProperties>
</file>